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3C68DBF" w:rsidR="00FE067E" w:rsidRPr="00664C27" w:rsidRDefault="002D41EF" w:rsidP="004B7F95">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338BFB7" wp14:editId="040244E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F6E4BF" w14:textId="07B3F2AC" w:rsidR="002D41EF" w:rsidRPr="002D41EF" w:rsidRDefault="002D41EF" w:rsidP="002D41EF">
                            <w:pPr>
                              <w:spacing w:line="240" w:lineRule="auto"/>
                              <w:jc w:val="center"/>
                              <w:rPr>
                                <w:rFonts w:cs="Arial"/>
                                <w:b/>
                              </w:rPr>
                            </w:pPr>
                            <w:r w:rsidRPr="002D41E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38BFB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1F6E4BF" w14:textId="07B3F2AC" w:rsidR="002D41EF" w:rsidRPr="002D41EF" w:rsidRDefault="002D41EF" w:rsidP="002D41EF">
                      <w:pPr>
                        <w:spacing w:line="240" w:lineRule="auto"/>
                        <w:jc w:val="center"/>
                        <w:rPr>
                          <w:rFonts w:cs="Arial"/>
                          <w:b/>
                        </w:rPr>
                      </w:pPr>
                      <w:r w:rsidRPr="002D41EF">
                        <w:rPr>
                          <w:rFonts w:cs="Arial"/>
                          <w:b/>
                        </w:rPr>
                        <w:t>FISCAL NOTE</w:t>
                      </w:r>
                    </w:p>
                  </w:txbxContent>
                </v:textbox>
              </v:shape>
            </w:pict>
          </mc:Fallback>
        </mc:AlternateContent>
      </w:r>
      <w:r w:rsidR="00CD36CF" w:rsidRPr="00664C27">
        <w:rPr>
          <w:color w:val="auto"/>
        </w:rPr>
        <w:t>WEST virginia legislature</w:t>
      </w:r>
    </w:p>
    <w:p w14:paraId="0E0CBE6C" w14:textId="79E753A7" w:rsidR="00CD36CF" w:rsidRPr="00664C27" w:rsidRDefault="00B837E9" w:rsidP="004B7F95">
      <w:pPr>
        <w:pStyle w:val="TitlePageSession"/>
        <w:rPr>
          <w:color w:val="auto"/>
        </w:rPr>
      </w:pPr>
      <w:r w:rsidRPr="00664C27">
        <w:rPr>
          <w:color w:val="auto"/>
        </w:rPr>
        <w:t>20</w:t>
      </w:r>
      <w:r w:rsidR="008F1D96" w:rsidRPr="00664C27">
        <w:rPr>
          <w:color w:val="auto"/>
        </w:rPr>
        <w:t>2</w:t>
      </w:r>
      <w:r w:rsidR="00855C7B" w:rsidRPr="00664C27">
        <w:rPr>
          <w:color w:val="auto"/>
        </w:rPr>
        <w:t>4</w:t>
      </w:r>
      <w:r w:rsidR="00CD36CF" w:rsidRPr="00664C27">
        <w:rPr>
          <w:color w:val="auto"/>
        </w:rPr>
        <w:t xml:space="preserve"> regular session</w:t>
      </w:r>
    </w:p>
    <w:p w14:paraId="2BB6F73B" w14:textId="7357AEA8" w:rsidR="00665226" w:rsidRPr="00664C27" w:rsidRDefault="008F1D96" w:rsidP="004B7F95">
      <w:pPr>
        <w:pStyle w:val="TitlePageBillPrefix"/>
        <w:rPr>
          <w:color w:val="auto"/>
          <w:szCs w:val="36"/>
        </w:rPr>
      </w:pPr>
      <w:r w:rsidRPr="00664C27">
        <w:rPr>
          <w:color w:val="auto"/>
        </w:rPr>
        <w:t>Introduced</w:t>
      </w:r>
    </w:p>
    <w:p w14:paraId="2537653B" w14:textId="3469B3F0" w:rsidR="00CD36CF" w:rsidRPr="00664C27" w:rsidRDefault="00687E76"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664C27">
            <w:rPr>
              <w:color w:val="auto"/>
            </w:rPr>
            <w:t>House</w:t>
          </w:r>
        </w:sdtContent>
      </w:sdt>
      <w:r w:rsidR="00303684" w:rsidRPr="00664C27">
        <w:rPr>
          <w:color w:val="auto"/>
        </w:rPr>
        <w:t xml:space="preserve"> </w:t>
      </w:r>
      <w:r w:rsidR="00CD36CF" w:rsidRPr="00664C27">
        <w:rPr>
          <w:color w:val="auto"/>
        </w:rPr>
        <w:t xml:space="preserve">Bill </w:t>
      </w:r>
      <w:sdt>
        <w:sdtPr>
          <w:rPr>
            <w:color w:val="auto"/>
          </w:rPr>
          <w:tag w:val="BNum"/>
          <w:id w:val="1645317809"/>
          <w:lock w:val="sdtLocked"/>
          <w:placeholder>
            <w:docPart w:val="A4FA4B33592B4695AAEE5A63BFC97240"/>
          </w:placeholder>
          <w:text/>
        </w:sdtPr>
        <w:sdtEndPr/>
        <w:sdtContent>
          <w:r w:rsidR="00E66457">
            <w:rPr>
              <w:color w:val="auto"/>
            </w:rPr>
            <w:t>4167</w:t>
          </w:r>
        </w:sdtContent>
      </w:sdt>
    </w:p>
    <w:p w14:paraId="7AA86236" w14:textId="3F56CC68" w:rsidR="007C0A0D" w:rsidRPr="00664C27" w:rsidRDefault="008F1D96" w:rsidP="004B7F95">
      <w:pPr>
        <w:pStyle w:val="References"/>
        <w:rPr>
          <w:i/>
          <w:color w:val="auto"/>
        </w:rPr>
      </w:pPr>
      <w:r w:rsidRPr="00664C27">
        <w:rPr>
          <w:smallCaps/>
          <w:color w:val="auto"/>
        </w:rPr>
        <w:t>By Delegate Young</w:t>
      </w:r>
      <w:r w:rsidR="00687E76">
        <w:rPr>
          <w:smallCaps/>
          <w:color w:val="auto"/>
        </w:rPr>
        <w:t xml:space="preserve"> and Holstein</w:t>
      </w:r>
    </w:p>
    <w:p w14:paraId="3AE6ADF1" w14:textId="15E7C66D" w:rsidR="008F1D96" w:rsidRPr="00664C27" w:rsidRDefault="00CD36CF" w:rsidP="004B7F95">
      <w:pPr>
        <w:pStyle w:val="References"/>
        <w:rPr>
          <w:color w:val="auto"/>
        </w:rPr>
      </w:pPr>
      <w:r w:rsidRPr="00664C27">
        <w:rPr>
          <w:color w:val="auto"/>
        </w:rPr>
        <w:t>[</w:t>
      </w:r>
      <w:r w:rsidR="008F1D96" w:rsidRPr="00664C27">
        <w:rPr>
          <w:color w:val="auto"/>
        </w:rPr>
        <w:t>Introduced</w:t>
      </w:r>
      <w:r w:rsidR="000E5799">
        <w:rPr>
          <w:color w:val="auto"/>
        </w:rPr>
        <w:t xml:space="preserve"> </w:t>
      </w:r>
      <w:r w:rsidR="000E5799">
        <w:t>January 10, 2024</w:t>
      </w:r>
      <w:r w:rsidR="000E5799" w:rsidRPr="00664C27">
        <w:rPr>
          <w:color w:val="auto"/>
        </w:rPr>
        <w:t>;</w:t>
      </w:r>
      <w:r w:rsidR="008F1D96" w:rsidRPr="00664C27">
        <w:rPr>
          <w:color w:val="auto"/>
        </w:rPr>
        <w:t xml:space="preserve"> </w:t>
      </w:r>
      <w:r w:rsidR="003819F7" w:rsidRPr="00664C27">
        <w:rPr>
          <w:color w:val="auto"/>
        </w:rPr>
        <w:t>R</w:t>
      </w:r>
      <w:r w:rsidR="008F1D96" w:rsidRPr="00664C27">
        <w:rPr>
          <w:color w:val="auto"/>
        </w:rPr>
        <w:t>eferred</w:t>
      </w:r>
    </w:p>
    <w:p w14:paraId="21A75C1D" w14:textId="472361EE" w:rsidR="007C0A0D" w:rsidRPr="00664C27" w:rsidRDefault="008F1D96" w:rsidP="004B7F95">
      <w:pPr>
        <w:pStyle w:val="References"/>
        <w:rPr>
          <w:color w:val="auto"/>
        </w:rPr>
      </w:pPr>
      <w:r w:rsidRPr="00664C27">
        <w:rPr>
          <w:color w:val="auto"/>
        </w:rPr>
        <w:t>to the Committee on</w:t>
      </w:r>
      <w:r w:rsidR="00E66457">
        <w:rPr>
          <w:color w:val="auto"/>
        </w:rPr>
        <w:t xml:space="preserve"> Technology and Infrastructure</w:t>
      </w:r>
      <w:r w:rsidR="00CD36CF" w:rsidRPr="00664C27">
        <w:rPr>
          <w:color w:val="auto"/>
        </w:rPr>
        <w:t>]</w:t>
      </w:r>
    </w:p>
    <w:p w14:paraId="3FBFD39D" w14:textId="0DA2D9EC" w:rsidR="007C0A0D" w:rsidRPr="00664C27" w:rsidRDefault="007C0A0D" w:rsidP="007C0A0D">
      <w:pPr>
        <w:pStyle w:val="TitleSection"/>
        <w:rPr>
          <w:color w:val="auto"/>
        </w:rPr>
      </w:pPr>
      <w:r w:rsidRPr="00664C27">
        <w:rPr>
          <w:color w:val="auto"/>
        </w:rPr>
        <w:lastRenderedPageBreak/>
        <w:t xml:space="preserve">A BILL to amend </w:t>
      </w:r>
      <w:r w:rsidR="00462B3C" w:rsidRPr="00664C27">
        <w:rPr>
          <w:color w:val="auto"/>
        </w:rPr>
        <w:t xml:space="preserve">and reenact </w:t>
      </w:r>
      <w:r w:rsidR="00462B3C" w:rsidRPr="00664C27">
        <w:rPr>
          <w:rFonts w:cs="Arial"/>
          <w:color w:val="auto"/>
        </w:rPr>
        <w:t>§</w:t>
      </w:r>
      <w:r w:rsidR="00462B3C" w:rsidRPr="00664C27">
        <w:rPr>
          <w:color w:val="auto"/>
        </w:rPr>
        <w:t xml:space="preserve">17-16A-13 of </w:t>
      </w:r>
      <w:r w:rsidRPr="00664C27">
        <w:rPr>
          <w:color w:val="auto"/>
        </w:rPr>
        <w:t xml:space="preserve">the Code of West Virginia, 1931, as amended, relating to </w:t>
      </w:r>
      <w:r w:rsidR="00462B3C" w:rsidRPr="00664C27">
        <w:rPr>
          <w:color w:val="auto"/>
        </w:rPr>
        <w:t xml:space="preserve">providing that toll </w:t>
      </w:r>
      <w:r w:rsidR="00871221" w:rsidRPr="00664C27">
        <w:rPr>
          <w:color w:val="auto"/>
        </w:rPr>
        <w:t>booths on toll roads</w:t>
      </w:r>
      <w:r w:rsidR="00462B3C" w:rsidRPr="00664C27">
        <w:rPr>
          <w:color w:val="auto"/>
        </w:rPr>
        <w:t xml:space="preserve"> accept credit card payments in lieu of cash payments</w:t>
      </w:r>
      <w:r w:rsidRPr="00664C27">
        <w:rPr>
          <w:color w:val="auto"/>
        </w:rPr>
        <w:t>.</w:t>
      </w:r>
    </w:p>
    <w:p w14:paraId="3D260F4B" w14:textId="77777777" w:rsidR="007C0A0D" w:rsidRPr="00664C27" w:rsidRDefault="007C0A0D" w:rsidP="007C0A0D">
      <w:pPr>
        <w:pStyle w:val="EnactingClause"/>
        <w:rPr>
          <w:color w:val="auto"/>
        </w:rPr>
        <w:sectPr w:rsidR="007C0A0D" w:rsidRPr="00664C27" w:rsidSect="0059474F">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4C27">
        <w:rPr>
          <w:color w:val="auto"/>
        </w:rPr>
        <w:t>Be it enacted by the Legislature of West Virginia:</w:t>
      </w:r>
    </w:p>
    <w:p w14:paraId="4F7FD186" w14:textId="77777777" w:rsidR="00855C7B" w:rsidRPr="00664C27" w:rsidRDefault="008F1D96" w:rsidP="00C21C35">
      <w:pPr>
        <w:pStyle w:val="ArticleHeading"/>
        <w:rPr>
          <w:color w:val="auto"/>
        </w:rPr>
        <w:sectPr w:rsidR="00855C7B" w:rsidRPr="00664C27" w:rsidSect="0059474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64C27">
        <w:rPr>
          <w:color w:val="auto"/>
        </w:rPr>
        <w:t>ARTICLE 16A. WEST VIRGINIA PARKWAYS AUTHORITY.</w:t>
      </w:r>
    </w:p>
    <w:p w14:paraId="74749535" w14:textId="77777777" w:rsidR="00462B3C" w:rsidRPr="00664C27" w:rsidRDefault="00462B3C" w:rsidP="002E7C21">
      <w:pPr>
        <w:pStyle w:val="SectionHeading"/>
        <w:rPr>
          <w:color w:val="auto"/>
        </w:rPr>
        <w:sectPr w:rsidR="00462B3C" w:rsidRPr="00664C27" w:rsidSect="0059474F">
          <w:type w:val="continuous"/>
          <w:pgSz w:w="12240" w:h="15840" w:code="1"/>
          <w:pgMar w:top="1440" w:right="1440" w:bottom="1440" w:left="1440" w:header="720" w:footer="720" w:gutter="0"/>
          <w:lnNumType w:countBy="1" w:restart="newSection"/>
          <w:cols w:space="720"/>
          <w:titlePg/>
          <w:docGrid w:linePitch="360"/>
        </w:sectPr>
      </w:pPr>
      <w:r w:rsidRPr="00664C27">
        <w:rPr>
          <w:color w:val="auto"/>
        </w:rPr>
        <w:t>§17-16A-13.  Tolls, rents, fees, charges and revenues; competitive bidding on contracts.</w:t>
      </w:r>
    </w:p>
    <w:p w14:paraId="378D1B4C" w14:textId="3D0B7F81" w:rsidR="00462B3C" w:rsidRPr="00664C27" w:rsidRDefault="00462B3C" w:rsidP="002E7C21">
      <w:pPr>
        <w:pStyle w:val="SectionBody"/>
        <w:rPr>
          <w:color w:val="auto"/>
        </w:rPr>
      </w:pPr>
      <w:r w:rsidRPr="00664C27">
        <w:rPr>
          <w:color w:val="auto"/>
        </w:rPr>
        <w:t xml:space="preserve">(a) The Parkways Authority is hereby authorized to fix, revise, charge and collect tolls and fees for the use of each parkway project and the different parts or sections thereof and to fix, revise, charge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664C27">
        <w:rPr>
          <w:i/>
          <w:color w:val="auto"/>
        </w:rPr>
        <w:t>Provided</w:t>
      </w:r>
      <w:r w:rsidRPr="00664C27">
        <w:rPr>
          <w:color w:val="auto"/>
        </w:rPr>
        <w:t xml:space="preserve">, That the Parkways Authority may not charge tolls or fees for transit over an existing road without express legislative authorization for the charging of such tolls or fees: </w:t>
      </w:r>
      <w:r w:rsidRPr="00664C27">
        <w:rPr>
          <w:i/>
          <w:color w:val="auto"/>
        </w:rPr>
        <w:t>Provided, however</w:t>
      </w:r>
      <w:r w:rsidRPr="00664C27">
        <w:rPr>
          <w:color w:val="auto"/>
        </w:rPr>
        <w:t xml:space="preserve">, That an existing road does not include the West Virginia Turnpike, new lanes or new sections of an existing road, the replacement or construction of any bridge or tunnel, or related facilities. Such tolls, rents, fees and charges shall be so fixed and adjusted in respect of the aggregate of tolls, or in respect of the aggregate rents, fees and charges, from the project or projects in connection with which the bonds of any issue shall have been issued as to provide a fund sufficient with other revenues, if any: (1) To pay the cost of acquiring, constructing, reconstructing, maintaining, repairing, improving and operating such project or projects and to create reserves therefor; (2) to pay the principal of and the interest on such bonds and related costs and expenses as the same shall become due and payable, and to </w:t>
      </w:r>
      <w:r w:rsidRPr="00664C27">
        <w:rPr>
          <w:color w:val="auto"/>
        </w:rPr>
        <w:lastRenderedPageBreak/>
        <w:t xml:space="preserve">create reserves for such purposes; and (3) to comply with any covenants under any trust agreement securing any bonds issued by the Parkways Authority, or any predecessor thereof, or to maintain bond credit ratings. Such tolls, rents, fees and other charges shall not be subject to supervision or regulation by any other commission, board, bureau, department or agency of the state.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(i) The interest upon the bonds as such interest shall fall due; (ii) the principal of the bonds as the same shall fall due; (iii) the necessary charges of paying agents and trustees for paying principal and interest; and (iv) the redemption price or the purchase price of bonds retired by call or purchase as therein provided. The use and disposition of moneys to the credit of such sinking fund shall be subject to the provisions of the resolution authorizing the issuance of the bonds or of the trust agreement.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 </w:t>
      </w:r>
      <w:r w:rsidRPr="00664C27">
        <w:rPr>
          <w:color w:val="auto"/>
          <w:u w:val="single"/>
        </w:rPr>
        <w:t>Credit card payments shall be accepted at toll booths in lieu of a cash payment</w:t>
      </w:r>
      <w:r w:rsidR="003C2C9B" w:rsidRPr="00664C27">
        <w:rPr>
          <w:color w:val="auto"/>
          <w:u w:val="single"/>
        </w:rPr>
        <w:t>, with no additional fees related to processing</w:t>
      </w:r>
      <w:r w:rsidRPr="00664C27">
        <w:rPr>
          <w:color w:val="auto"/>
          <w:u w:val="single"/>
        </w:rPr>
        <w:t>.</w:t>
      </w:r>
    </w:p>
    <w:p w14:paraId="7271145E" w14:textId="4F4474BE" w:rsidR="00462B3C" w:rsidRPr="00664C27" w:rsidRDefault="00462B3C" w:rsidP="00462B3C">
      <w:pPr>
        <w:pStyle w:val="SectionBody"/>
        <w:rPr>
          <w:color w:val="auto"/>
        </w:rPr>
      </w:pPr>
      <w:r w:rsidRPr="00664C27">
        <w:rPr>
          <w:color w:val="auto"/>
        </w:rPr>
        <w:t xml:space="preserve">(b)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w:t>
      </w:r>
      <w:r w:rsidRPr="00664C27">
        <w:rPr>
          <w:color w:val="auto"/>
        </w:rPr>
        <w:lastRenderedPageBreak/>
        <w:t xml:space="preserve">other service facility located along the West Virginia Turnpike, to be renewed on a competitive bid basis. All contracts relating to any facility or services entered into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w:t>
      </w:r>
      <w:r w:rsidR="00934FD5" w:rsidRPr="00664C27">
        <w:rPr>
          <w:rFonts w:cs="Arial"/>
          <w:color w:val="auto"/>
        </w:rPr>
        <w:t xml:space="preserve">§59-3-1 </w:t>
      </w:r>
      <w:r w:rsidR="00934FD5" w:rsidRPr="00664C27">
        <w:rPr>
          <w:rFonts w:cs="Arial"/>
          <w:i/>
          <w:iCs/>
          <w:color w:val="auto"/>
        </w:rPr>
        <w:t>et seq</w:t>
      </w:r>
      <w:r w:rsidR="00934FD5" w:rsidRPr="00664C27">
        <w:rPr>
          <w:rFonts w:cs="Arial"/>
          <w:color w:val="auto"/>
        </w:rPr>
        <w:t xml:space="preserve">. </w:t>
      </w:r>
      <w:r w:rsidRPr="00664C27">
        <w:rPr>
          <w:color w:val="auto"/>
        </w:rPr>
        <w:t xml:space="preserve">of this code. The publication area shall be the county in which the proposed facility would be located. Any citizen may communicate by writing to the Parkways Authority his or her opposition to or approval to such proposal within a period of time not less than </w:t>
      </w:r>
      <w:r w:rsidR="00865575" w:rsidRPr="00664C27">
        <w:rPr>
          <w:color w:val="auto"/>
        </w:rPr>
        <w:t xml:space="preserve">45 </w:t>
      </w:r>
      <w:r w:rsidRPr="00664C27">
        <w:rPr>
          <w:color w:val="auto"/>
        </w:rPr>
        <w:t xml:space="preserve">days from the publication of the notice. No contract for the development of an economic development project or a tourism project may be entered into by the Parkways Authority until a public hearing is held in the vicinity of the location of the proposed economic development project or tourism project with at least </w:t>
      </w:r>
      <w:r w:rsidR="00865575" w:rsidRPr="00664C27">
        <w:rPr>
          <w:color w:val="auto"/>
        </w:rPr>
        <w:t>20</w:t>
      </w:r>
      <w:r w:rsidRPr="00664C27">
        <w:rPr>
          <w:color w:val="auto"/>
        </w:rPr>
        <w:t xml:space="preserve"> days’ notice of such hearing by a Class I publication pursuant to section two of said article. The Parkways Authority shall make written findings of fact prior to rendering a decision on any such proposed project. All studies, records, documents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w:t>
      </w:r>
      <w:r w:rsidR="00934FD5" w:rsidRPr="00664C27">
        <w:rPr>
          <w:rFonts w:cs="Arial"/>
          <w:color w:val="auto"/>
        </w:rPr>
        <w:t xml:space="preserve">§29A-1-1 </w:t>
      </w:r>
      <w:r w:rsidR="00934FD5" w:rsidRPr="00664C27">
        <w:rPr>
          <w:rFonts w:cs="Arial"/>
          <w:i/>
          <w:iCs/>
          <w:color w:val="auto"/>
        </w:rPr>
        <w:t>et seq</w:t>
      </w:r>
      <w:r w:rsidR="00934FD5" w:rsidRPr="00664C27">
        <w:rPr>
          <w:rFonts w:cs="Arial"/>
          <w:color w:val="auto"/>
        </w:rPr>
        <w:t xml:space="preserve">. </w:t>
      </w:r>
      <w:r w:rsidRPr="00664C27">
        <w:rPr>
          <w:color w:val="auto"/>
        </w:rPr>
        <w:t>of this code for the conduct of any hearing required by this section. Persons attending any such hearing shall be afforded a reasonable opportunity to speak and be heard on the proposed economic development project or tourism project.</w:t>
      </w:r>
    </w:p>
    <w:p w14:paraId="1384A8E2" w14:textId="77777777" w:rsidR="00123E4C" w:rsidRPr="00664C27" w:rsidRDefault="00123E4C" w:rsidP="007C0A0D">
      <w:pPr>
        <w:pStyle w:val="Note"/>
        <w:rPr>
          <w:color w:val="auto"/>
        </w:rPr>
      </w:pPr>
    </w:p>
    <w:p w14:paraId="74FF4A76" w14:textId="3482A870" w:rsidR="007C0A0D" w:rsidRPr="00664C27" w:rsidRDefault="007C0A0D" w:rsidP="007C0A0D">
      <w:pPr>
        <w:pStyle w:val="Note"/>
        <w:rPr>
          <w:color w:val="auto"/>
        </w:rPr>
      </w:pPr>
      <w:r w:rsidRPr="00664C27">
        <w:rPr>
          <w:color w:val="auto"/>
        </w:rPr>
        <w:t xml:space="preserve">NOTE: The purpose of this bill is to </w:t>
      </w:r>
      <w:r w:rsidR="00462B3C" w:rsidRPr="00664C27">
        <w:rPr>
          <w:color w:val="auto"/>
        </w:rPr>
        <w:t>allow for credit card payments at toll booths.</w:t>
      </w:r>
    </w:p>
    <w:p w14:paraId="4BED203F" w14:textId="479172C5" w:rsidR="00E831B3" w:rsidRPr="00664C27" w:rsidRDefault="007C0A0D" w:rsidP="00462B3C">
      <w:pPr>
        <w:pStyle w:val="Note"/>
        <w:rPr>
          <w:color w:val="auto"/>
        </w:rPr>
      </w:pPr>
      <w:r w:rsidRPr="00664C27">
        <w:rPr>
          <w:color w:val="auto"/>
        </w:rPr>
        <w:t xml:space="preserve">Strike-throughs indicate language that would be stricken from a heading or the present law </w:t>
      </w:r>
      <w:r w:rsidRPr="00664C27">
        <w:rPr>
          <w:color w:val="auto"/>
        </w:rPr>
        <w:lastRenderedPageBreak/>
        <w:t>and underscoring indicates new language that would be added.</w:t>
      </w:r>
    </w:p>
    <w:sectPr w:rsidR="00E831B3" w:rsidRPr="00664C27" w:rsidSect="005947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4CA" w14:textId="77777777" w:rsidR="007C0A0D" w:rsidRDefault="007C0A0D" w:rsidP="00E418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34FE6A" w14:textId="77777777" w:rsidR="007C0A0D" w:rsidRPr="007C0A0D" w:rsidRDefault="007C0A0D" w:rsidP="007C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87186"/>
      <w:docPartObj>
        <w:docPartGallery w:val="Page Numbers (Bottom of Page)"/>
        <w:docPartUnique/>
      </w:docPartObj>
    </w:sdtPr>
    <w:sdtEndPr>
      <w:rPr>
        <w:noProof/>
      </w:rPr>
    </w:sdtEndPr>
    <w:sdtContent>
      <w:p w14:paraId="24B0CFC0" w14:textId="6E202C6F" w:rsidR="00FA113E" w:rsidRDefault="00FA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8244B" w14:textId="77777777" w:rsidR="007C0A0D" w:rsidRPr="007C0A0D" w:rsidRDefault="007C0A0D" w:rsidP="007C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867716"/>
      <w:docPartObj>
        <w:docPartGallery w:val="Page Numbers (Bottom of Page)"/>
        <w:docPartUnique/>
      </w:docPartObj>
    </w:sdtPr>
    <w:sdtEndPr>
      <w:rPr>
        <w:noProof/>
      </w:rPr>
    </w:sdtEndPr>
    <w:sdtContent>
      <w:p w14:paraId="0AA19655" w14:textId="3729CB5E" w:rsidR="00FA113E" w:rsidRDefault="00687E76">
        <w:pPr>
          <w:pStyle w:val="Footer"/>
          <w:jc w:val="center"/>
        </w:pPr>
      </w:p>
    </w:sdtContent>
  </w:sdt>
  <w:p w14:paraId="211FFB9E" w14:textId="77777777" w:rsidR="00462B3C" w:rsidRDefault="00462B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4B1" w14:textId="77777777" w:rsidR="00462B3C" w:rsidRPr="00F916F7" w:rsidRDefault="00462B3C"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42497"/>
      <w:docPartObj>
        <w:docPartGallery w:val="Page Numbers (Bottom of Page)"/>
        <w:docPartUnique/>
      </w:docPartObj>
    </w:sdtPr>
    <w:sdtEndPr>
      <w:rPr>
        <w:noProof/>
      </w:rPr>
    </w:sdtEndPr>
    <w:sdtContent>
      <w:p w14:paraId="3E73423E" w14:textId="1766821A" w:rsidR="00462B3C" w:rsidRDefault="00462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8872" w14:textId="77777777" w:rsidR="00462B3C" w:rsidRPr="00F916F7" w:rsidRDefault="00462B3C" w:rsidP="00F916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EBB" w14:textId="77777777" w:rsidR="00462B3C" w:rsidRPr="00F916F7" w:rsidRDefault="00462B3C"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7ACE" w14:textId="5CEFA3D0" w:rsidR="007C0A0D" w:rsidRPr="007C0A0D" w:rsidRDefault="007C0A0D" w:rsidP="007C0A0D">
    <w:pPr>
      <w:pStyle w:val="Header"/>
    </w:pPr>
    <w:r>
      <w:t>CS for CS for SB 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E001" w14:textId="4D3F875F" w:rsidR="007C0A0D" w:rsidRPr="007C0A0D" w:rsidRDefault="008F1D96" w:rsidP="007C0A0D">
    <w:pPr>
      <w:pStyle w:val="Header"/>
    </w:pPr>
    <w:r>
      <w:t>Intr HB</w:t>
    </w:r>
    <w:r>
      <w:tab/>
    </w:r>
    <w:r>
      <w:tab/>
      <w:t>202</w:t>
    </w:r>
    <w:r w:rsidR="00855C7B">
      <w:t>4R2278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1AB4" w14:textId="77777777" w:rsidR="00462B3C" w:rsidRPr="00F916F7" w:rsidRDefault="00462B3C" w:rsidP="00F9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909" w14:textId="5EE85B01" w:rsidR="00462B3C" w:rsidRPr="00F916F7" w:rsidRDefault="00462B3C" w:rsidP="00F916F7">
    <w:pPr>
      <w:pStyle w:val="Header"/>
    </w:pPr>
    <w:r>
      <w:t>Intr HB</w:t>
    </w:r>
    <w:r>
      <w:tab/>
    </w:r>
    <w:r>
      <w:tab/>
      <w:t>202</w:t>
    </w:r>
    <w:r w:rsidR="00855C7B">
      <w:t>4R2278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D8E" w14:textId="77777777" w:rsidR="00462B3C" w:rsidRPr="00F916F7" w:rsidRDefault="00462B3C" w:rsidP="00F9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5062991">
    <w:abstractNumId w:val="0"/>
  </w:num>
  <w:num w:numId="2" w16cid:durableId="157366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0C6F60"/>
    <w:rsid w:val="000E5799"/>
    <w:rsid w:val="0010070F"/>
    <w:rsid w:val="00123E4C"/>
    <w:rsid w:val="0014399F"/>
    <w:rsid w:val="0015112E"/>
    <w:rsid w:val="001552E7"/>
    <w:rsid w:val="001566B4"/>
    <w:rsid w:val="00175B38"/>
    <w:rsid w:val="001C279E"/>
    <w:rsid w:val="001D459E"/>
    <w:rsid w:val="0027011C"/>
    <w:rsid w:val="00273E72"/>
    <w:rsid w:val="00274200"/>
    <w:rsid w:val="00275740"/>
    <w:rsid w:val="002A0269"/>
    <w:rsid w:val="002D41EF"/>
    <w:rsid w:val="00301F44"/>
    <w:rsid w:val="00303684"/>
    <w:rsid w:val="003143F5"/>
    <w:rsid w:val="00314854"/>
    <w:rsid w:val="003819F7"/>
    <w:rsid w:val="003C2C9B"/>
    <w:rsid w:val="003C51CD"/>
    <w:rsid w:val="004247A2"/>
    <w:rsid w:val="00462B3C"/>
    <w:rsid w:val="004B2795"/>
    <w:rsid w:val="004B7F95"/>
    <w:rsid w:val="004C13DD"/>
    <w:rsid w:val="004E3441"/>
    <w:rsid w:val="00511902"/>
    <w:rsid w:val="0059464B"/>
    <w:rsid w:val="0059474F"/>
    <w:rsid w:val="005A5366"/>
    <w:rsid w:val="005E2C24"/>
    <w:rsid w:val="00637E73"/>
    <w:rsid w:val="00664C27"/>
    <w:rsid w:val="00665226"/>
    <w:rsid w:val="006865E9"/>
    <w:rsid w:val="00687E76"/>
    <w:rsid w:val="00691F3E"/>
    <w:rsid w:val="00694BFB"/>
    <w:rsid w:val="006A106B"/>
    <w:rsid w:val="006C523D"/>
    <w:rsid w:val="006D4036"/>
    <w:rsid w:val="007079AF"/>
    <w:rsid w:val="00745141"/>
    <w:rsid w:val="007C0A0D"/>
    <w:rsid w:val="007E02CF"/>
    <w:rsid w:val="007F1CF5"/>
    <w:rsid w:val="00834EDE"/>
    <w:rsid w:val="00855C7B"/>
    <w:rsid w:val="00865575"/>
    <w:rsid w:val="00871221"/>
    <w:rsid w:val="008736AA"/>
    <w:rsid w:val="008D275D"/>
    <w:rsid w:val="008F1D96"/>
    <w:rsid w:val="00934FD5"/>
    <w:rsid w:val="0095244E"/>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66457"/>
    <w:rsid w:val="00E6784B"/>
    <w:rsid w:val="00E831B3"/>
    <w:rsid w:val="00EB203E"/>
    <w:rsid w:val="00EE70CB"/>
    <w:rsid w:val="00F13BEC"/>
    <w:rsid w:val="00F23775"/>
    <w:rsid w:val="00F41CA2"/>
    <w:rsid w:val="00F443C0"/>
    <w:rsid w:val="00F62EFB"/>
    <w:rsid w:val="00F65830"/>
    <w:rsid w:val="00F939A4"/>
    <w:rsid w:val="00FA113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4</cp:revision>
  <dcterms:created xsi:type="dcterms:W3CDTF">2024-01-04T14:14:00Z</dcterms:created>
  <dcterms:modified xsi:type="dcterms:W3CDTF">2024-01-23T20:44:00Z</dcterms:modified>
</cp:coreProperties>
</file>